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169" w14:textId="77777777" w:rsidR="009464D8" w:rsidRDefault="009464D8" w:rsidP="00BB53BF">
      <w:pPr>
        <w:pStyle w:val="LTAChapterHeading"/>
      </w:pPr>
    </w:p>
    <w:p w14:paraId="7EEB800E" w14:textId="2357323F" w:rsidR="00F45AEA" w:rsidRDefault="00F45AEA" w:rsidP="009464D8">
      <w:pPr>
        <w:pStyle w:val="LTAChapterHeading"/>
        <w:rPr>
          <w:sz w:val="72"/>
          <w:szCs w:val="44"/>
        </w:rPr>
      </w:pPr>
      <w:r>
        <w:rPr>
          <w:sz w:val="72"/>
          <w:szCs w:val="44"/>
        </w:rPr>
        <w:t xml:space="preserve">South Devon Tennis Centre </w:t>
      </w:r>
    </w:p>
    <w:p w14:paraId="128BB4EB" w14:textId="04BA6CC5" w:rsidR="009464D8" w:rsidRPr="00F45AEA" w:rsidRDefault="009464D8" w:rsidP="009464D8">
      <w:pPr>
        <w:pStyle w:val="LTAChapterHeading"/>
        <w:rPr>
          <w:color w:val="548DD4" w:themeColor="text2" w:themeTint="99"/>
          <w:sz w:val="72"/>
          <w:szCs w:val="44"/>
        </w:rPr>
      </w:pPr>
      <w:r w:rsidRPr="00F45AEA">
        <w:rPr>
          <w:color w:val="548DD4" w:themeColor="text2" w:themeTint="99"/>
          <w:sz w:val="72"/>
          <w:szCs w:val="44"/>
        </w:rPr>
        <w:t>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6D8C8791" w14:textId="767D9349" w:rsidR="009464D8" w:rsidRDefault="00F45AEA" w:rsidP="00F45AEA">
      <w:r>
        <w:rPr>
          <w:noProof/>
        </w:rPr>
        <w:drawing>
          <wp:anchor distT="0" distB="0" distL="114300" distR="114300" simplePos="0" relativeHeight="251658240" behindDoc="0" locked="0" layoutInCell="1" allowOverlap="1" wp14:anchorId="721F1D86" wp14:editId="1420BD77">
            <wp:simplePos x="0" y="0"/>
            <wp:positionH relativeFrom="margin">
              <wp:posOffset>-257175</wp:posOffset>
            </wp:positionH>
            <wp:positionV relativeFrom="margin">
              <wp:align>bottom</wp:align>
            </wp:positionV>
            <wp:extent cx="1892300" cy="596900"/>
            <wp:effectExtent l="0" t="0" r="0" b="0"/>
            <wp:wrapSquare wrapText="bothSides"/>
            <wp:docPr id="789265103"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5103" name="Picture 1" descr="A logo with black text&#10;&#10;Description automatically generated"/>
                    <pic:cNvPicPr/>
                  </pic:nvPicPr>
                  <pic:blipFill>
                    <a:blip r:embed="rId7"/>
                    <a:stretch>
                      <a:fillRect/>
                    </a:stretch>
                  </pic:blipFill>
                  <pic:spPr>
                    <a:xfrm>
                      <a:off x="0" y="0"/>
                      <a:ext cx="1892300" cy="596900"/>
                    </a:xfrm>
                    <a:prstGeom prst="rect">
                      <a:avLst/>
                    </a:prstGeom>
                  </pic:spPr>
                </pic:pic>
              </a:graphicData>
            </a:graphic>
          </wp:anchor>
        </w:drawing>
      </w:r>
      <w:r w:rsidR="009464D8">
        <w:br w:type="page"/>
      </w:r>
    </w:p>
    <w:p w14:paraId="55732C11" w14:textId="55C604FB" w:rsidR="0028551C" w:rsidRPr="00C20362" w:rsidRDefault="00831BFF" w:rsidP="00F45AEA">
      <w:pPr>
        <w:pStyle w:val="LTAChapterHeading"/>
      </w:pPr>
      <w:r>
        <w:lastRenderedPageBreak/>
        <w:t>Anti-Bullying</w:t>
      </w:r>
      <w:r w:rsidR="00C75D4D" w:rsidRPr="00BB53BF">
        <w:t xml:space="preserve"> policy </w:t>
      </w:r>
    </w:p>
    <w:p w14:paraId="747D39A7" w14:textId="6CEB01CB" w:rsidR="00C75D4D" w:rsidRPr="007A5AD6" w:rsidRDefault="00C75D4D" w:rsidP="00831BFF">
      <w:pPr>
        <w:tabs>
          <w:tab w:val="left" w:pos="1418"/>
        </w:tabs>
        <w:jc w:val="both"/>
        <w:rPr>
          <w:rFonts w:cs="Arial"/>
          <w:szCs w:val="22"/>
          <w:lang w:val="en-US"/>
        </w:rPr>
      </w:pPr>
      <w:r w:rsidRPr="007A5AD6">
        <w:rPr>
          <w:rFonts w:cs="Arial"/>
          <w:szCs w:val="22"/>
          <w:lang w:val="en-US"/>
        </w:rPr>
        <w:t xml:space="preserve">The </w:t>
      </w:r>
      <w:r w:rsidR="00F45AEA">
        <w:rPr>
          <w:rFonts w:cs="Arial"/>
          <w:szCs w:val="22"/>
        </w:rPr>
        <w:t xml:space="preserve">South Devon Tennis Centre </w:t>
      </w:r>
      <w:r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80294EF" w:rsidR="003350D9" w:rsidRPr="00CD13BF" w:rsidRDefault="008A7710" w:rsidP="00DC3B62">
      <w:pPr>
        <w:pStyle w:val="ListParagraph"/>
        <w:numPr>
          <w:ilvl w:val="0"/>
          <w:numId w:val="15"/>
        </w:numPr>
        <w:autoSpaceDE w:val="0"/>
        <w:autoSpaceDN w:val="0"/>
        <w:adjustRightInd w:val="0"/>
        <w:spacing w:after="7"/>
        <w:jc w:val="both"/>
        <w:rPr>
          <w:rFonts w:eastAsiaTheme="minorHAnsi" w:cs="Arial"/>
          <w:szCs w:val="22"/>
        </w:rPr>
      </w:pPr>
      <w:r w:rsidRPr="00CD13BF">
        <w:rPr>
          <w:rFonts w:eastAsiaTheme="minorHAnsi" w:cs="Arial"/>
          <w:szCs w:val="22"/>
        </w:rPr>
        <w:t>Pro</w:t>
      </w:r>
      <w:r w:rsidR="00883CEB" w:rsidRPr="00CD13BF">
        <w:rPr>
          <w:rFonts w:eastAsiaTheme="minorHAnsi" w:cs="Arial"/>
          <w:szCs w:val="22"/>
        </w:rPr>
        <w:t>moting</w:t>
      </w:r>
      <w:r w:rsidR="003350D9" w:rsidRPr="00CD13BF">
        <w:rPr>
          <w:rFonts w:eastAsiaTheme="minorHAnsi" w:cs="Arial"/>
          <w:szCs w:val="22"/>
        </w:rPr>
        <w:t xml:space="preserve"> a code of conduct for behaviour</w:t>
      </w:r>
    </w:p>
    <w:p w14:paraId="06E2870E" w14:textId="54C390DB" w:rsidR="00DF0395" w:rsidRPr="00F45AEA"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F45AEA">
        <w:rPr>
          <w:rFonts w:eastAsiaTheme="minorHAnsi" w:cs="Arial"/>
          <w:color w:val="000000"/>
          <w:szCs w:val="22"/>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1C3983B4"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F45AEA">
        <w:rPr>
          <w:rFonts w:cs="Arial"/>
          <w:szCs w:val="22"/>
        </w:rPr>
        <w:t xml:space="preserve">South Devon Tennis Centre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2FF2AB1E"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2F7857" w:rsidRPr="00F45AEA">
        <w:rPr>
          <w:rFonts w:eastAsiaTheme="minorHAnsi" w:cs="Arial"/>
          <w:color w:val="000000"/>
          <w:szCs w:val="22"/>
        </w:rPr>
        <w:t>Welfare Officer</w:t>
      </w:r>
      <w:r w:rsidR="00F45AEA" w:rsidRPr="00F45AEA">
        <w:rPr>
          <w:rFonts w:eastAsiaTheme="minorHAnsi" w:cs="Arial"/>
          <w:color w:val="000000"/>
          <w:szCs w:val="22"/>
        </w:rPr>
        <w:t>,</w:t>
      </w:r>
      <w:r w:rsidR="00F45AEA">
        <w:rPr>
          <w:rFonts w:eastAsiaTheme="minorHAnsi" w:cs="Arial"/>
          <w:color w:val="000000"/>
          <w:szCs w:val="22"/>
        </w:rPr>
        <w:t xml:space="preserve"> Sue Bradley</w:t>
      </w:r>
      <w:r w:rsidR="00475DCA" w:rsidRPr="007A5AD6">
        <w:rPr>
          <w:rFonts w:eastAsiaTheme="minorHAnsi" w:cs="Arial"/>
          <w:color w:val="000000"/>
          <w:szCs w:val="22"/>
        </w:rPr>
        <w:t xml:space="preserve"> (or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CD13BF" w:rsidRDefault="00D8725C" w:rsidP="00DC3B62">
      <w:pPr>
        <w:pStyle w:val="ListParagraph"/>
        <w:numPr>
          <w:ilvl w:val="0"/>
          <w:numId w:val="17"/>
        </w:numPr>
        <w:autoSpaceDE w:val="0"/>
        <w:autoSpaceDN w:val="0"/>
        <w:adjustRightInd w:val="0"/>
        <w:spacing w:after="9"/>
        <w:jc w:val="both"/>
        <w:rPr>
          <w:rFonts w:eastAsiaTheme="minorHAnsi" w:cs="Arial"/>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CD13BF" w:rsidRDefault="00D8725C" w:rsidP="00DC3B62">
      <w:pPr>
        <w:pStyle w:val="ListParagraph"/>
        <w:numPr>
          <w:ilvl w:val="0"/>
          <w:numId w:val="17"/>
        </w:numPr>
        <w:autoSpaceDE w:val="0"/>
        <w:autoSpaceDN w:val="0"/>
        <w:adjustRightInd w:val="0"/>
        <w:spacing w:after="9"/>
        <w:jc w:val="both"/>
        <w:rPr>
          <w:rFonts w:eastAsiaTheme="minorHAnsi" w:cs="Arial"/>
          <w:szCs w:val="22"/>
        </w:rPr>
      </w:pPr>
      <w:r w:rsidRPr="00CD13BF">
        <w:rPr>
          <w:rFonts w:eastAsiaTheme="minorHAnsi" w:cs="Arial"/>
          <w:szCs w:val="22"/>
        </w:rPr>
        <w:t xml:space="preserve">Ensure safety by having rules and practices carefully explained and displayed for all to see </w:t>
      </w:r>
    </w:p>
    <w:p w14:paraId="42952A9A" w14:textId="7F5F2896" w:rsidR="004C4FD2" w:rsidRPr="00CD13BF" w:rsidRDefault="003350D9" w:rsidP="00DC3B62">
      <w:pPr>
        <w:pStyle w:val="ListParagraph"/>
        <w:numPr>
          <w:ilvl w:val="0"/>
          <w:numId w:val="17"/>
        </w:numPr>
        <w:autoSpaceDE w:val="0"/>
        <w:autoSpaceDN w:val="0"/>
        <w:adjustRightInd w:val="0"/>
        <w:spacing w:after="9"/>
        <w:jc w:val="both"/>
        <w:rPr>
          <w:rFonts w:eastAsiaTheme="minorHAnsi" w:cs="Arial"/>
          <w:szCs w:val="22"/>
        </w:rPr>
      </w:pPr>
      <w:r w:rsidRPr="00CD13BF">
        <w:rPr>
          <w:rFonts w:eastAsiaTheme="minorHAnsi" w:cs="Arial"/>
          <w:szCs w:val="22"/>
        </w:rPr>
        <w:t xml:space="preserve">Report incidents of bullying behaviour they see </w:t>
      </w:r>
      <w:r w:rsidR="009071C1" w:rsidRPr="00CD13BF">
        <w:rPr>
          <w:rFonts w:eastAsiaTheme="minorHAnsi" w:cs="Arial"/>
          <w:szCs w:val="22"/>
        </w:rPr>
        <w:t>or hear about</w:t>
      </w:r>
      <w:r w:rsidR="00F45AEA" w:rsidRPr="00CD13BF">
        <w:rPr>
          <w:rFonts w:eastAsiaTheme="minorHAnsi" w:cs="Arial"/>
          <w:szCs w:val="22"/>
        </w:rPr>
        <w:t xml:space="preserve"> </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F45AEA"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F45AEA">
        <w:rPr>
          <w:rFonts w:eastAsiaTheme="minorHAnsi" w:cs="Arial"/>
          <w:color w:val="000000"/>
          <w:szCs w:val="22"/>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20496F34" w:rsidR="00422AB0" w:rsidRPr="00F45AEA" w:rsidRDefault="00422AB0" w:rsidP="00DC3B62">
      <w:pPr>
        <w:pStyle w:val="ListParagraph"/>
        <w:numPr>
          <w:ilvl w:val="0"/>
          <w:numId w:val="17"/>
        </w:numPr>
        <w:autoSpaceDE w:val="0"/>
        <w:autoSpaceDN w:val="0"/>
        <w:adjustRightInd w:val="0"/>
        <w:spacing w:after="7"/>
        <w:jc w:val="both"/>
        <w:rPr>
          <w:rFonts w:eastAsiaTheme="minorHAnsi" w:cs="Arial"/>
          <w:color w:val="FF0000"/>
          <w:szCs w:val="22"/>
        </w:rPr>
      </w:pPr>
      <w:r w:rsidRPr="00CD13BF">
        <w:rPr>
          <w:rFonts w:eastAsiaTheme="minorHAnsi" w:cs="Arial"/>
          <w:szCs w:val="22"/>
        </w:rPr>
        <w:t xml:space="preserve">Parents will be advised on the </w:t>
      </w:r>
      <w:r w:rsidR="0093292E" w:rsidRPr="00CD13BF">
        <w:rPr>
          <w:rFonts w:eastAsiaTheme="minorHAnsi" w:cs="Arial"/>
          <w:szCs w:val="22"/>
        </w:rPr>
        <w:t>anti-</w:t>
      </w:r>
      <w:r w:rsidRPr="00CD13BF">
        <w:rPr>
          <w:rFonts w:eastAsiaTheme="minorHAnsi" w:cs="Arial"/>
          <w:szCs w:val="22"/>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6301A79E"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00F45AEA">
        <w:rPr>
          <w:rFonts w:cs="Arial"/>
          <w:szCs w:val="22"/>
        </w:rPr>
        <w:t>South Devon Tennis Centre</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8"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9"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3FDC51DA" w14:textId="77777777" w:rsidR="00CD13BF" w:rsidRDefault="00CD13BF" w:rsidP="00CD13BF"/>
    <w:p w14:paraId="7CEE99A1" w14:textId="2DC37E98" w:rsidR="00CD13BF" w:rsidRPr="000B23C3" w:rsidRDefault="00CD13BF" w:rsidP="00CD13BF">
      <w:r w:rsidRPr="000B23C3">
        <w:t>Policy Owner: Sue Bradley</w:t>
      </w:r>
      <w:r>
        <w:tab/>
      </w:r>
      <w:r>
        <w:tab/>
        <w:t>Signed……………………………………………………………….</w:t>
      </w:r>
    </w:p>
    <w:p w14:paraId="6888B4B7" w14:textId="77777777" w:rsidR="00CD13BF" w:rsidRDefault="00CD13BF" w:rsidP="00CD13BF"/>
    <w:p w14:paraId="5F89BACD" w14:textId="77777777" w:rsidR="00CD13BF" w:rsidRDefault="00CD13BF" w:rsidP="00CD13BF"/>
    <w:p w14:paraId="41D04102" w14:textId="77777777" w:rsidR="00CD13BF" w:rsidRPr="000B23C3" w:rsidRDefault="00CD13BF" w:rsidP="00CD13BF">
      <w:r w:rsidRPr="000B23C3">
        <w:t>Policy approved by:  Chris Childs</w:t>
      </w:r>
      <w:r>
        <w:tab/>
        <w:t>Signed……………………………………………………………….</w:t>
      </w:r>
    </w:p>
    <w:p w14:paraId="6D5AD133" w14:textId="77777777" w:rsidR="00CD13BF" w:rsidRDefault="00CD13BF" w:rsidP="00CD13BF"/>
    <w:p w14:paraId="50188BCF" w14:textId="199F4358" w:rsidR="00CD13BF" w:rsidRPr="006F7ABC" w:rsidRDefault="00CD13BF" w:rsidP="00CD13BF">
      <w:pPr>
        <w:jc w:val="center"/>
        <w:rPr>
          <w:rFonts w:cs="Arial"/>
          <w:b/>
          <w:bCs/>
          <w:sz w:val="24"/>
        </w:rPr>
      </w:pPr>
      <w:r w:rsidRPr="006F7ABC">
        <w:rPr>
          <w:b/>
          <w:bCs/>
        </w:rPr>
        <w:t>Date Policy approved: </w:t>
      </w:r>
      <w:r w:rsidR="00B95BA6">
        <w:rPr>
          <w:b/>
          <w:bCs/>
        </w:rPr>
        <w:t>31st</w:t>
      </w:r>
      <w:r w:rsidRPr="006F7ABC">
        <w:rPr>
          <w:b/>
          <w:bCs/>
        </w:rPr>
        <w:t xml:space="preserve"> October 2023 - Next review Date: </w:t>
      </w:r>
      <w:r w:rsidR="00B95BA6">
        <w:rPr>
          <w:b/>
          <w:bCs/>
        </w:rPr>
        <w:t>1</w:t>
      </w:r>
      <w:r w:rsidR="00B95BA6" w:rsidRPr="00B95BA6">
        <w:rPr>
          <w:b/>
          <w:bCs/>
          <w:vertAlign w:val="superscript"/>
        </w:rPr>
        <w:t>st</w:t>
      </w:r>
      <w:r w:rsidR="00B95BA6">
        <w:rPr>
          <w:b/>
          <w:bCs/>
        </w:rPr>
        <w:t xml:space="preserve"> November</w:t>
      </w:r>
      <w:r w:rsidRPr="006F7ABC">
        <w:rPr>
          <w:b/>
          <w:bCs/>
        </w:rPr>
        <w:t xml:space="preserve"> 2026</w:t>
      </w:r>
      <w:r w:rsidRPr="006F7ABC">
        <w:rPr>
          <w:rFonts w:cs="Arial"/>
          <w:b/>
          <w:bCs/>
          <w:sz w:val="24"/>
        </w:rPr>
        <w:br w:type="page"/>
      </w:r>
    </w:p>
    <w:p w14:paraId="1B1E6A5E" w14:textId="77777777" w:rsidR="00B650DE" w:rsidRPr="007A5AD6" w:rsidRDefault="00B650DE" w:rsidP="00DC3B62">
      <w:pPr>
        <w:tabs>
          <w:tab w:val="left" w:pos="1418"/>
        </w:tabs>
        <w:jc w:val="both"/>
        <w:rPr>
          <w:rFonts w:cs="Arial"/>
          <w:szCs w:val="22"/>
        </w:rPr>
      </w:pPr>
    </w:p>
    <w:sectPr w:rsidR="00B650DE" w:rsidRPr="007A5AD6" w:rsidSect="00C20362">
      <w:headerReference w:type="default" r:id="rId10"/>
      <w:footerReference w:type="default" r:id="rId11"/>
      <w:footerReference w:type="first" r:id="rId12"/>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0B8B" w14:textId="77777777" w:rsidR="004674BE" w:rsidRDefault="004674BE">
      <w:r>
        <w:separator/>
      </w:r>
    </w:p>
  </w:endnote>
  <w:endnote w:type="continuationSeparator" w:id="0">
    <w:p w14:paraId="0B8DDFD2" w14:textId="77777777" w:rsidR="004674BE" w:rsidRDefault="0046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0C073BCF" w:rsidR="00867D2A" w:rsidRPr="00867D2A" w:rsidRDefault="00F45AEA" w:rsidP="00CF4A69">
          <w:pPr>
            <w:pStyle w:val="FooterRef"/>
            <w:ind w:left="993" w:firstLine="3827"/>
            <w:jc w:val="right"/>
            <w:rPr>
              <w:color w:val="185292"/>
            </w:rPr>
          </w:pPr>
          <w:r>
            <w:rPr>
              <w:color w:val="185292"/>
            </w:rPr>
            <w:t>October</w:t>
          </w:r>
          <w:r w:rsidR="00C20362">
            <w:rPr>
              <w:color w:val="185292"/>
            </w:rPr>
            <w:t xml:space="preserve"> 2023</w:t>
          </w:r>
        </w:p>
      </w:tc>
    </w:tr>
  </w:tbl>
  <w:p w14:paraId="7248B0A6" w14:textId="47CDA05E"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4414" w14:textId="77777777" w:rsidR="004674BE" w:rsidRDefault="004674BE">
      <w:r>
        <w:separator/>
      </w:r>
    </w:p>
  </w:footnote>
  <w:footnote w:type="continuationSeparator" w:id="0">
    <w:p w14:paraId="6FC573D2" w14:textId="77777777" w:rsidR="004674BE" w:rsidRDefault="0046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49258"/>
      <w:docPartObj>
        <w:docPartGallery w:val="Page Numbers (Top of Page)"/>
        <w:docPartUnique/>
      </w:docPartObj>
    </w:sdtPr>
    <w:sdtEndPr>
      <w:rPr>
        <w:color w:val="7F7F7F" w:themeColor="background1" w:themeShade="7F"/>
        <w:spacing w:val="60"/>
      </w:rPr>
    </w:sdtEndPr>
    <w:sdtContent>
      <w:p w14:paraId="1268E3A0" w14:textId="6CE992DB" w:rsidR="00B95BA6" w:rsidRDefault="00B95BA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674BE"/>
    <w:rsid w:val="00475DCA"/>
    <w:rsid w:val="00480727"/>
    <w:rsid w:val="00486F5F"/>
    <w:rsid w:val="004C4FD2"/>
    <w:rsid w:val="004D46A7"/>
    <w:rsid w:val="004E08B4"/>
    <w:rsid w:val="0052126E"/>
    <w:rsid w:val="00537270"/>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05E9"/>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95BA6"/>
    <w:rsid w:val="00BB53BF"/>
    <w:rsid w:val="00BB5A2B"/>
    <w:rsid w:val="00BC09B8"/>
    <w:rsid w:val="00BE7486"/>
    <w:rsid w:val="00C07D86"/>
    <w:rsid w:val="00C20362"/>
    <w:rsid w:val="00C20C8B"/>
    <w:rsid w:val="00C75D4D"/>
    <w:rsid w:val="00C943B7"/>
    <w:rsid w:val="00CA3101"/>
    <w:rsid w:val="00CB15F8"/>
    <w:rsid w:val="00CB70B0"/>
    <w:rsid w:val="00CD13BF"/>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A34B5"/>
    <w:rsid w:val="00ED2973"/>
    <w:rsid w:val="00EE7A4B"/>
    <w:rsid w:val="00F055ED"/>
    <w:rsid w:val="00F148D5"/>
    <w:rsid w:val="00F45AEA"/>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3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 w:type="character" w:customStyle="1" w:styleId="HeaderChar">
    <w:name w:val="Header Char"/>
    <w:basedOn w:val="DefaultParagraphFont"/>
    <w:link w:val="Header"/>
    <w:uiPriority w:val="99"/>
    <w:rsid w:val="00B95BA6"/>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Lesley Crocker</cp:lastModifiedBy>
  <cp:revision>5</cp:revision>
  <cp:lastPrinted>1901-01-01T00:00:00Z</cp:lastPrinted>
  <dcterms:created xsi:type="dcterms:W3CDTF">2023-10-24T11:10:00Z</dcterms:created>
  <dcterms:modified xsi:type="dcterms:W3CDTF">2023-10-30T12:14:00Z</dcterms:modified>
</cp:coreProperties>
</file>